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锦州</w:t>
      </w:r>
      <w:r>
        <w:rPr>
          <w:b/>
          <w:sz w:val="44"/>
        </w:rPr>
        <w:t>医科大学</w:t>
      </w:r>
      <w:r>
        <w:rPr>
          <w:rFonts w:hint="eastAsia"/>
          <w:b/>
          <w:sz w:val="44"/>
          <w:lang w:val="en-US"/>
        </w:rPr>
        <w:t>硕士研究生招生</w:t>
      </w:r>
      <w:r>
        <w:rPr>
          <w:b/>
          <w:sz w:val="44"/>
        </w:rPr>
        <w:t>复试</w:t>
      </w:r>
    </w:p>
    <w:p>
      <w:pPr>
        <w:snapToGrid w:val="0"/>
        <w:spacing w:line="300" w:lineRule="auto"/>
        <w:jc w:val="center"/>
        <w:rPr>
          <w:b/>
          <w:sz w:val="44"/>
        </w:rPr>
      </w:pPr>
      <w:r>
        <w:rPr>
          <w:b/>
          <w:sz w:val="44"/>
        </w:rPr>
        <w:t>考生诚信承诺书</w:t>
      </w:r>
    </w:p>
    <w:p>
      <w:pPr>
        <w:pStyle w:val="2"/>
        <w:snapToGrid w:val="0"/>
        <w:spacing w:line="300" w:lineRule="auto"/>
        <w:rPr>
          <w:b/>
          <w:sz w:val="52"/>
        </w:rPr>
      </w:pP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我是参加2024年全国硕士研究生招生考试的考生，我已认真阅读《2024年全国硕士研究生招生工作管理规定》（教学函</w:t>
      </w:r>
      <w:r>
        <w:rPr>
          <w:rFonts w:hint="eastAsia"/>
          <w:sz w:val="32"/>
          <w:szCs w:val="32"/>
        </w:rPr>
        <w:t>〔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sz w:val="32"/>
          <w:szCs w:val="32"/>
        </w:rPr>
        <w:t>号）、《国家教育考试违规处理办法》（教育部令第 33 号）以及省级教育招生考试机构和</w:t>
      </w:r>
      <w:r>
        <w:rPr>
          <w:rFonts w:hint="eastAsia"/>
          <w:sz w:val="32"/>
          <w:szCs w:val="32"/>
        </w:rPr>
        <w:t>锦州</w:t>
      </w:r>
      <w:r>
        <w:rPr>
          <w:sz w:val="32"/>
          <w:szCs w:val="32"/>
        </w:rPr>
        <w:t>医科大学发布的相关招考信息要求。我已清楚了解，</w:t>
      </w:r>
      <w:r>
        <w:rPr>
          <w:rFonts w:hint="eastAsia"/>
          <w:sz w:val="32"/>
          <w:szCs w:val="32"/>
        </w:rPr>
        <w:t>锦州</w:t>
      </w:r>
      <w:r>
        <w:rPr>
          <w:sz w:val="32"/>
          <w:szCs w:val="32"/>
        </w:rPr>
        <w:t>医科大学硕士研究生招生复试录取有关办法、流程及相关要求，并清楚了 解根据《中华人民共和国刑法修正案（九）》，在法律规定的国家考试中，对组织作弊的行为；为他人实施组织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我郑重承诺：</w:t>
      </w: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一、本人将按教育部、辽宁省及</w:t>
      </w:r>
      <w:r>
        <w:rPr>
          <w:rFonts w:hint="eastAsia"/>
          <w:sz w:val="32"/>
          <w:szCs w:val="32"/>
        </w:rPr>
        <w:t>锦州</w:t>
      </w:r>
      <w:r>
        <w:rPr>
          <w:sz w:val="32"/>
          <w:szCs w:val="32"/>
        </w:rPr>
        <w:t>医科大学发布的相关招生复试录取相关规定、办法、要求、须知进行复试。</w:t>
      </w: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</w:t>
      </w:r>
      <w:r>
        <w:rPr>
          <w:rFonts w:hint="eastAsia"/>
          <w:sz w:val="32"/>
          <w:szCs w:val="32"/>
          <w:lang w:val="en-US"/>
        </w:rPr>
        <w:t>本人</w:t>
      </w:r>
      <w:r>
        <w:rPr>
          <w:sz w:val="32"/>
          <w:szCs w:val="32"/>
        </w:rPr>
        <w:t>保证在参加复试时，严格按照报名条件、调剂条件、复试要求等相关政策要求选择填报志愿，如实、准确提交报名信息和复试要求等的各项材料，如提供虚假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错误信息或弄虚作假，本人承担由此造成的一切后果。</w:t>
      </w: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三、自觉服从复试组织管理部门的统一安排，接受相关人员的管理、监督和检查。</w:t>
      </w: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四、自觉遵守相关法律和复试相关考试纪律</w:t>
      </w:r>
      <w:r>
        <w:rPr>
          <w:rFonts w:hint="eastAsia"/>
          <w:sz w:val="32"/>
          <w:szCs w:val="32"/>
          <w:lang w:val="en-US"/>
        </w:rPr>
        <w:t>和</w:t>
      </w:r>
      <w:r>
        <w:rPr>
          <w:sz w:val="32"/>
          <w:szCs w:val="32"/>
        </w:rPr>
        <w:t>复试相关考场规则，诚信参加复试调剂，不作弊；不录制复试调剂视频内容、不私自在网络或其他媒介传播有关复试相关内容等。如有违反上述规定或出现其他违规违纪行为者，立即取消录取资格，构成违法的,由司法机关依法追究法律责任，其中构成犯罪的， 依法追究刑事责任。</w:t>
      </w: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</w:p>
    <w:p>
      <w:pPr>
        <w:snapToGrid w:val="0"/>
        <w:spacing w:line="312" w:lineRule="auto"/>
        <w:ind w:firstLine="4480" w:firstLineChars="1400"/>
        <w:rPr>
          <w:sz w:val="32"/>
          <w:szCs w:val="32"/>
        </w:rPr>
      </w:pPr>
      <w:r>
        <w:rPr>
          <w:sz w:val="32"/>
          <w:szCs w:val="32"/>
        </w:rPr>
        <w:t>考生签字确认：</w:t>
      </w:r>
    </w:p>
    <w:p>
      <w:pPr>
        <w:snapToGrid w:val="0"/>
        <w:spacing w:line="312" w:lineRule="auto"/>
        <w:ind w:firstLine="640" w:firstLineChars="200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202</w:t>
      </w:r>
      <w:r>
        <w:rPr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  <w:lang w:val="en-US"/>
        </w:rPr>
        <w:t>年  月   日</w:t>
      </w: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</w:p>
    <w:p>
      <w:pPr>
        <w:snapToGrid w:val="0"/>
        <w:spacing w:line="312" w:lineRule="auto"/>
        <w:ind w:firstLine="640" w:firstLineChars="200"/>
        <w:rPr>
          <w:sz w:val="32"/>
          <w:szCs w:val="32"/>
        </w:rPr>
      </w:pPr>
    </w:p>
    <w:sectPr>
      <w:pgSz w:w="11910" w:h="16840"/>
      <w:pgMar w:top="1531" w:right="1757" w:bottom="1531" w:left="175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GJmOWE4NzVlYzcwZTMyMzBhOWFhZTQxOWFhMTc3ODQifQ=="/>
  </w:docVars>
  <w:rsids>
    <w:rsidRoot w:val="004D20E6"/>
    <w:rsid w:val="00122F17"/>
    <w:rsid w:val="002A3246"/>
    <w:rsid w:val="00496AF1"/>
    <w:rsid w:val="004D20E6"/>
    <w:rsid w:val="00505055"/>
    <w:rsid w:val="0078562A"/>
    <w:rsid w:val="0081265F"/>
    <w:rsid w:val="008219BA"/>
    <w:rsid w:val="009F2C05"/>
    <w:rsid w:val="00A84B94"/>
    <w:rsid w:val="00C44DED"/>
    <w:rsid w:val="00CD5178"/>
    <w:rsid w:val="00F513FD"/>
    <w:rsid w:val="0EAB653D"/>
    <w:rsid w:val="16A4395F"/>
    <w:rsid w:val="278A25BE"/>
    <w:rsid w:val="2F6F7C9F"/>
    <w:rsid w:val="381F1151"/>
    <w:rsid w:val="42F60C2A"/>
    <w:rsid w:val="4D8910D0"/>
    <w:rsid w:val="4F994D34"/>
    <w:rsid w:val="5F6A26F3"/>
    <w:rsid w:val="64D81864"/>
    <w:rsid w:val="65482CD5"/>
    <w:rsid w:val="714D5B15"/>
    <w:rsid w:val="724E7025"/>
    <w:rsid w:val="727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590</Characters>
  <Lines>4</Lines>
  <Paragraphs>1</Paragraphs>
  <TotalTime>0</TotalTime>
  <ScaleCrop>false</ScaleCrop>
  <LinksUpToDate>false</LinksUpToDate>
  <CharactersWithSpaces>692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2020-04-30T07:04:00Z</dcterms:created>
  <dc:creator>dell-1</dc:creator>
  <cp:lastModifiedBy>Administrator</cp:lastModifiedBy>
  <dcterms:modified xsi:type="dcterms:W3CDTF">2024-03-19T12:55:48Z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2020-04-30T00:00:00Z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553F500BDD5A4F019C36676AD67E4A33</vt:lpwstr>
  </property>
</Properties>
</file>